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30db08ac0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KRISTINA GLASTAD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12bf4161445e4b69"/>
      <w:footerReference xmlns:r="http://schemas.openxmlformats.org/officeDocument/2006/relationships" w:type="default" r:id="Rfbc10d9911c2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f4161445e4b69" /><Relationship Type="http://schemas.openxmlformats.org/officeDocument/2006/relationships/footer" Target="/word/footer1.xml" Id="Rfbc10d9911c24339" /></Relationships>
</file>