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e870efb5f40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KIRSTI INVEST AS</w:t>
      </w:r>
    </w:p>
    <w:sectPr>
      <w:headerReference xmlns:r="http://schemas.openxmlformats.org/officeDocument/2006/relationships" w:type="default" r:id="R5697d76642bb45a7"/>
      <w:footerReference xmlns:r="http://schemas.openxmlformats.org/officeDocument/2006/relationships" w:type="default" r:id="R8c6eeec38dcd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KIRSTI INVEST AS   ·   Org.nr 923 478 175   ·   Sørhagen 16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KIRSTI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7d76642bb45a7" /><Relationship Type="http://schemas.openxmlformats.org/officeDocument/2006/relationships/footer" Target="/word/footer1.xml" Id="R8c6eeec38dcd449e" /></Relationships>
</file>