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4bf37737e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SAGAFON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SAGAFON AS</w:t>
      </w:r>
    </w:p>
    <w:sectPr>
      <w:headerReference xmlns:r="http://schemas.openxmlformats.org/officeDocument/2006/relationships" w:type="default" r:id="R5b08be4b0c0f4adb"/>
      <w:footerReference xmlns:r="http://schemas.openxmlformats.org/officeDocument/2006/relationships" w:type="default" r:id="R4b1f4775ad47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8be4b0c0f4adb" /><Relationship Type="http://schemas.openxmlformats.org/officeDocument/2006/relationships/footer" Target="/word/footer1.xml" Id="R4b1f4775ad47408e" /></Relationships>
</file>