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2a9ce2862949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HOLDING AS</w:t>
      </w:r>
    </w:p>
    <w:sectPr>
      <w:headerReference xmlns:r="http://schemas.openxmlformats.org/officeDocument/2006/relationships" w:type="default" r:id="Rf827882417c94831"/>
      <w:footerReference xmlns:r="http://schemas.openxmlformats.org/officeDocument/2006/relationships" w:type="default" r:id="R98685fddeccc44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HOLDING AS   ·   Org.nr 923 743 855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27882417c94831" /><Relationship Type="http://schemas.openxmlformats.org/officeDocument/2006/relationships/footer" Target="/word/footer1.xml" Id="R98685fddeccc44ec" /></Relationships>
</file>