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36e8ce318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UMF INVEST AS</w:t>
      </w:r>
    </w:p>
    <w:sectPr>
      <w:headerReference xmlns:r="http://schemas.openxmlformats.org/officeDocument/2006/relationships" w:type="default" r:id="R56f3508c974e4445"/>
      <w:footerReference xmlns:r="http://schemas.openxmlformats.org/officeDocument/2006/relationships" w:type="default" r:id="Raeba6b6b8575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UMF INVEST AS   ·   Org.nr 923 804 404   ·   Daleveien 288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3508c974e4445" /><Relationship Type="http://schemas.openxmlformats.org/officeDocument/2006/relationships/footer" Target="/word/footer1.xml" Id="Raeba6b6b857546c4" /></Relationships>
</file>