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9a8aef95f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TOPCO AS</w:t>
      </w:r>
    </w:p>
    <w:sectPr>
      <w:headerReference xmlns:r="http://schemas.openxmlformats.org/officeDocument/2006/relationships" w:type="default" r:id="R9566e71fd2f14d7f"/>
      <w:footerReference xmlns:r="http://schemas.openxmlformats.org/officeDocument/2006/relationships" w:type="default" r:id="Reed06e5f8857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6e71fd2f14d7f" /><Relationship Type="http://schemas.openxmlformats.org/officeDocument/2006/relationships/footer" Target="/word/footer1.xml" Id="Reed06e5f88574105" /></Relationships>
</file>