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25dc48283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NORVESTOR SPV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NORVESTOR SPV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b9d6f28f94e09"/>
      <w:footerReference xmlns:r="http://schemas.openxmlformats.org/officeDocument/2006/relationships" w:type="default" r:id="R28a8452acde6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b9d6f28f94e09" /><Relationship Type="http://schemas.openxmlformats.org/officeDocument/2006/relationships/footer" Target="/word/footer1.xml" Id="R28a8452acde64856" /></Relationships>
</file>