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18d521b7540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TEATERLAG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TEATERLAG</w:t>
      </w:r>
    </w:p>
    <w:sectPr>
      <w:headerReference xmlns:r="http://schemas.openxmlformats.org/officeDocument/2006/relationships" w:type="default" r:id="R0bb49fbaea2a4ccf"/>
      <w:footerReference xmlns:r="http://schemas.openxmlformats.org/officeDocument/2006/relationships" w:type="default" r:id="R908d67f0915e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TEATERLAG   ·   Org.nr 923 968 873   ·   c/o Kjetil Totland, Sæbergvegen 28   ·   5680 TYSNES   ·   kjetil@totland.net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TEATERLAG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49fbaea2a4ccf" /><Relationship Type="http://schemas.openxmlformats.org/officeDocument/2006/relationships/footer" Target="/word/footer1.xml" Id="R908d67f0915e4b69" /></Relationships>
</file>