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9c2a3c6e5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GAUTE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GAUTE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14a627d4e44c2"/>
      <w:footerReference xmlns:r="http://schemas.openxmlformats.org/officeDocument/2006/relationships" w:type="default" r:id="Rf7bf3d79f26f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MONSEN AS   ·   Org.nr 924 276 924   ·   c/o Gaute Monsen, Kamskjellvegen 10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14a627d4e44c2" /><Relationship Type="http://schemas.openxmlformats.org/officeDocument/2006/relationships/footer" Target="/word/footer1.xml" Id="Rf7bf3d79f26f4edf" /></Relationships>
</file>