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cceadfe32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EJAK HOLDING AS</w:t>
      </w:r>
    </w:p>
    <w:sectPr>
      <w:headerReference xmlns:r="http://schemas.openxmlformats.org/officeDocument/2006/relationships" w:type="default" r:id="R316f610623f24bb5"/>
      <w:footerReference xmlns:r="http://schemas.openxmlformats.org/officeDocument/2006/relationships" w:type="default" r:id="R2a9f73ea4a16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f610623f24bb5" /><Relationship Type="http://schemas.openxmlformats.org/officeDocument/2006/relationships/footer" Target="/word/footer1.xml" Id="R2a9f73ea4a1645dd" /></Relationships>
</file>