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a5b220ec9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1 AS</w:t>
      </w:r>
    </w:p>
    <w:sectPr>
      <w:headerReference xmlns:r="http://schemas.openxmlformats.org/officeDocument/2006/relationships" w:type="default" r:id="R38910a24e1a04909"/>
      <w:footerReference xmlns:r="http://schemas.openxmlformats.org/officeDocument/2006/relationships" w:type="default" r:id="R879b19209394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1 AS   ·   Org.nr 924 379 405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10a24e1a04909" /><Relationship Type="http://schemas.openxmlformats.org/officeDocument/2006/relationships/footer" Target="/word/footer1.xml" Id="R879b1920939449e5" /></Relationships>
</file>