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4ad6a1d4e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3 AS</w:t>
      </w:r>
    </w:p>
    <w:sectPr>
      <w:headerReference xmlns:r="http://schemas.openxmlformats.org/officeDocument/2006/relationships" w:type="default" r:id="Rb56cbd72e1c14047"/>
      <w:footerReference xmlns:r="http://schemas.openxmlformats.org/officeDocument/2006/relationships" w:type="default" r:id="R6017e1cda4d9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cbd72e1c14047" /><Relationship Type="http://schemas.openxmlformats.org/officeDocument/2006/relationships/footer" Target="/word/footer1.xml" Id="R6017e1cda4d94375" /></Relationships>
</file>