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fa19e0754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2 AS</w:t>
      </w:r>
    </w:p>
    <w:sectPr>
      <w:headerReference xmlns:r="http://schemas.openxmlformats.org/officeDocument/2006/relationships" w:type="default" r:id="R778be3e325ee4649"/>
      <w:footerReference xmlns:r="http://schemas.openxmlformats.org/officeDocument/2006/relationships" w:type="default" r:id="Rfe11a653d446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2 AS   ·   Org.nr 924 379 448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be3e325ee4649" /><Relationship Type="http://schemas.openxmlformats.org/officeDocument/2006/relationships/footer" Target="/word/footer1.xml" Id="Rfe11a653d446424c" /></Relationships>
</file>