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b9fba0565f4e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GRUVE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GRUVE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b223dff7f3464d"/>
      <w:footerReference xmlns:r="http://schemas.openxmlformats.org/officeDocument/2006/relationships" w:type="default" r:id="R0022fd7cb78248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1 AS   ·   Org.nr 924 431 105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b223dff7f3464d" /><Relationship Type="http://schemas.openxmlformats.org/officeDocument/2006/relationships/footer" Target="/word/footer1.xml" Id="R0022fd7cb78248e5" /></Relationships>
</file>