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447abd396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 AM THE SCHÜTT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AM THE SCHÜTT AS</w:t>
      </w:r>
    </w:p>
    <w:sectPr>
      <w:headerReference xmlns:r="http://schemas.openxmlformats.org/officeDocument/2006/relationships" w:type="default" r:id="R9d4acfeafe594d0d"/>
      <w:footerReference xmlns:r="http://schemas.openxmlformats.org/officeDocument/2006/relationships" w:type="default" r:id="Rb9c45a086c3d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AM THE SCHÜTT AS   ·   Org.nr 924 507 101   ·   Bergljots vei 5A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AM THE SCHÜTT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acfeafe594d0d" /><Relationship Type="http://schemas.openxmlformats.org/officeDocument/2006/relationships/footer" Target="/word/footer1.xml" Id="Rb9c45a086c3d40ae" /></Relationships>
</file>