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4c91ba29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5d696126a4281"/>
      <w:footerReference xmlns:r="http://schemas.openxmlformats.org/officeDocument/2006/relationships" w:type="default" r:id="R9b7cf6ef45d0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MOLY INVEST AS   ·   Org.nr 924 668 059   ·   c/o Reidun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5d696126a4281" /><Relationship Type="http://schemas.openxmlformats.org/officeDocument/2006/relationships/footer" Target="/word/footer1.xml" Id="R9b7cf6ef45d04c4e" /></Relationships>
</file>