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366333f27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MADEA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MADEA INVEST AS</w:t>
      </w:r>
    </w:p>
    <w:sectPr>
      <w:headerReference xmlns:r="http://schemas.openxmlformats.org/officeDocument/2006/relationships" w:type="default" r:id="Rb42c38f00c9742b6"/>
      <w:footerReference xmlns:r="http://schemas.openxmlformats.org/officeDocument/2006/relationships" w:type="default" r:id="R7be79a60ff2a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MADEA INVEST AS   ·   Org.nr 924 711 159   ·   c/o Aage Vikse, Ramsbråtet 14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MADEA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c38f00c9742b6" /><Relationship Type="http://schemas.openxmlformats.org/officeDocument/2006/relationships/footer" Target="/word/footer1.xml" Id="R7be79a60ff2a4c79" /></Relationships>
</file>