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1d71f3a3a4f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CAPITAL AS</w:t>
      </w:r>
    </w:p>
    <w:sectPr>
      <w:headerReference xmlns:r="http://schemas.openxmlformats.org/officeDocument/2006/relationships" w:type="default" r:id="Ra57a2d6a007344c8"/>
      <w:footerReference xmlns:r="http://schemas.openxmlformats.org/officeDocument/2006/relationships" w:type="default" r:id="Rcb44d55c72b140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CAPITAL AS   ·   Org.nr 924 925 108   ·   c/o Bjørn Kjetil Hiim, Tordenskjolds gate 85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7a2d6a007344c8" /><Relationship Type="http://schemas.openxmlformats.org/officeDocument/2006/relationships/footer" Target="/word/footer1.xml" Id="Rcb44d55c72b14020" /></Relationships>
</file>