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777eec0ab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HARETOPPEN AS</w:t>
      </w:r>
    </w:p>
    <w:sectPr>
      <w:headerReference xmlns:r="http://schemas.openxmlformats.org/officeDocument/2006/relationships" w:type="default" r:id="Re25276d03a7e4ba9"/>
      <w:footerReference xmlns:r="http://schemas.openxmlformats.org/officeDocument/2006/relationships" w:type="default" r:id="Rcf289afa1de8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HARETOPPEN AS   ·   Org.nr 925 019 674   ·   Hareveien 9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276d03a7e4ba9" /><Relationship Type="http://schemas.openxmlformats.org/officeDocument/2006/relationships/footer" Target="/word/footer1.xml" Id="Rcf289afa1de84394" /></Relationships>
</file>