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7f1c4573d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HARETOPPEN AS</w:t>
      </w:r>
    </w:p>
    <w:sectPr>
      <w:headerReference xmlns:r="http://schemas.openxmlformats.org/officeDocument/2006/relationships" w:type="default" r:id="Rd1a2a69a2a4d465d"/>
      <w:footerReference xmlns:r="http://schemas.openxmlformats.org/officeDocument/2006/relationships" w:type="default" r:id="Rc1bd4106fc62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HARETOPPEN AS   ·   Org.nr 925 019 674   ·   Hareveien 9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2a69a2a4d465d" /><Relationship Type="http://schemas.openxmlformats.org/officeDocument/2006/relationships/footer" Target="/word/footer1.xml" Id="Rc1bd4106fc624fb0" /></Relationships>
</file>