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d1cc2740b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FAMILIEHOLDING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f033f643ae2a4ed5"/>
      <w:footerReference xmlns:r="http://schemas.openxmlformats.org/officeDocument/2006/relationships" w:type="default" r:id="R702b1bec4f51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3f643ae2a4ed5" /><Relationship Type="http://schemas.openxmlformats.org/officeDocument/2006/relationships/footer" Target="/word/footer1.xml" Id="R702b1bec4f51436a" /></Relationships>
</file>