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427cdbd8e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HERNES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HERNES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fcaaead50c4bd5"/>
      <w:footerReference xmlns:r="http://schemas.openxmlformats.org/officeDocument/2006/relationships" w:type="default" r:id="R5a7c9bbc8677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caaead50c4bd5" /><Relationship Type="http://schemas.openxmlformats.org/officeDocument/2006/relationships/footer" Target="/word/footer1.xml" Id="R5a7c9bbc867745b1" /></Relationships>
</file>