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872103bed046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MASE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MASE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7d9910eecd4d04"/>
      <w:footerReference xmlns:r="http://schemas.openxmlformats.org/officeDocument/2006/relationships" w:type="default" r:id="R5b4ed53ea55f40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AS   ·   Org.nr 925 272 833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7d9910eecd4d04" /><Relationship Type="http://schemas.openxmlformats.org/officeDocument/2006/relationships/footer" Target="/word/footer1.xml" Id="R5b4ed53ea55f407b" /></Relationships>
</file>