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c8164e873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BRADLEY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BRADLEY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8202bdfa248c9"/>
      <w:footerReference xmlns:r="http://schemas.openxmlformats.org/officeDocument/2006/relationships" w:type="default" r:id="Rcc11d0cf861c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202bdfa248c9" /><Relationship Type="http://schemas.openxmlformats.org/officeDocument/2006/relationships/footer" Target="/word/footer1.xml" Id="Rcc11d0cf861c4ea5" /></Relationships>
</file>