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14d467e594e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ARENDAL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e28b57883f0e4cb7"/>
      <w:footerReference xmlns:r="http://schemas.openxmlformats.org/officeDocument/2006/relationships" w:type="default" r:id="R081c77f2a57e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b57883f0e4cb7" /><Relationship Type="http://schemas.openxmlformats.org/officeDocument/2006/relationships/footer" Target="/word/footer1.xml" Id="R081c77f2a57e4711" /></Relationships>
</file>