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572a9f394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CCO INVEST AS</w:t>
      </w:r>
    </w:p>
    <w:sectPr>
      <w:headerReference xmlns:r="http://schemas.openxmlformats.org/officeDocument/2006/relationships" w:type="default" r:id="Ra28e6ff3c18545a8"/>
      <w:footerReference xmlns:r="http://schemas.openxmlformats.org/officeDocument/2006/relationships" w:type="default" r:id="Rbb01fe513bf1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CCO INVEST AS   ·   Org.nr 925 615 986   ·   c/o Christian Cock, Sandal Terrasse 10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e6ff3c18545a8" /><Relationship Type="http://schemas.openxmlformats.org/officeDocument/2006/relationships/footer" Target="/word/footer1.xml" Id="Rbb01fe513bf147d0" /></Relationships>
</file>