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6a5a8529e4a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NYOR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NYOR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603b40e0e240e4"/>
      <w:footerReference xmlns:r="http://schemas.openxmlformats.org/officeDocument/2006/relationships" w:type="default" r:id="R8bda7584c5de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MANAGEMENT AS   ·   Org.nr 925 622 311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03b40e0e240e4" /><Relationship Type="http://schemas.openxmlformats.org/officeDocument/2006/relationships/footer" Target="/word/footer1.xml" Id="R8bda7584c5de434c" /></Relationships>
</file>