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2285f7b5742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Skallestad,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STEV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STEV INVEST AS</w:t>
      </w:r>
    </w:p>
    <w:sectPr>
      <w:headerReference xmlns:r="http://schemas.openxmlformats.org/officeDocument/2006/relationships" w:type="default" r:id="R53faf22c73494079"/>
      <w:footerReference xmlns:r="http://schemas.openxmlformats.org/officeDocument/2006/relationships" w:type="default" r:id="R0e945257d8a2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 INVEST AS   ·   Org.nr 925 628 972   ·   Galeasveien 19   ·   3138 SKALLESTAD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af22c73494079" /><Relationship Type="http://schemas.openxmlformats.org/officeDocument/2006/relationships/footer" Target="/word/footer1.xml" Id="R0e945257d8a24520" /></Relationships>
</file>