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ab0f03358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HILLHA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HILLHA AS</w:t>
      </w:r>
    </w:p>
    <w:sectPr>
      <w:headerReference xmlns:r="http://schemas.openxmlformats.org/officeDocument/2006/relationships" w:type="default" r:id="R50517a322ab140ab"/>
      <w:footerReference xmlns:r="http://schemas.openxmlformats.org/officeDocument/2006/relationships" w:type="default" r:id="R10b7264208e8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HILLHA AS   ·   Org.nr 925 638 145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17a322ab140ab" /><Relationship Type="http://schemas.openxmlformats.org/officeDocument/2006/relationships/footer" Target="/word/footer1.xml" Id="R10b7264208e844e6" /></Relationships>
</file>