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93c4962d7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KRH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KRH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371a1fa614f11"/>
      <w:footerReference xmlns:r="http://schemas.openxmlformats.org/officeDocument/2006/relationships" w:type="default" r:id="Rd07d691bce82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KRH &amp; EFTF AS   ·   Org.nr 925 638 234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KRH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371a1fa614f11" /><Relationship Type="http://schemas.openxmlformats.org/officeDocument/2006/relationships/footer" Target="/word/footer1.xml" Id="Rd07d691bce824fce" /></Relationships>
</file>