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985db1f944a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HENSOL AS</w:t>
      </w:r>
    </w:p>
    <w:sectPr>
      <w:headerReference xmlns:r="http://schemas.openxmlformats.org/officeDocument/2006/relationships" w:type="default" r:id="R0ec8727c283748d4"/>
      <w:footerReference xmlns:r="http://schemas.openxmlformats.org/officeDocument/2006/relationships" w:type="default" r:id="R8e9d3e39d755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HENSOL AS   ·   Org.nr 925 656 186   ·   Ridderhatten 2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8727c283748d4" /><Relationship Type="http://schemas.openxmlformats.org/officeDocument/2006/relationships/footer" Target="/word/footer1.xml" Id="R8e9d3e39d75546fe" /></Relationships>
</file>