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bc3a0582a49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TONAR INVEST AS</w:t>
      </w:r>
    </w:p>
    <w:sectPr>
      <w:headerReference xmlns:r="http://schemas.openxmlformats.org/officeDocument/2006/relationships" w:type="default" r:id="Re425b649b9b140c3"/>
      <w:footerReference xmlns:r="http://schemas.openxmlformats.org/officeDocument/2006/relationships" w:type="default" r:id="Rf17abe66e3be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TONAR INVEST AS   ·   Org.nr 925 703 842   ·   c/o Kim Andre Ramse, Torridalsveien 104C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25b649b9b140c3" /><Relationship Type="http://schemas.openxmlformats.org/officeDocument/2006/relationships/footer" Target="/word/footer1.xml" Id="Rf17abe66e3be41f9" /></Relationships>
</file>