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20f793e1845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CASSMISS AS</w:t>
      </w:r>
    </w:p>
    <w:sectPr>
      <w:headerReference xmlns:r="http://schemas.openxmlformats.org/officeDocument/2006/relationships" w:type="default" r:id="R179d1ba7d2ec4b51"/>
      <w:footerReference xmlns:r="http://schemas.openxmlformats.org/officeDocument/2006/relationships" w:type="default" r:id="R73f8b8ce73c84c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CASSMISS AS   ·   Org.nr 925 731 307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CASSMISS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9d1ba7d2ec4b51" /><Relationship Type="http://schemas.openxmlformats.org/officeDocument/2006/relationships/footer" Target="/word/footer1.xml" Id="R73f8b8ce73c84c70" /></Relationships>
</file>