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195bbf9d042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ROAN ØKONOMI AS</w:t>
      </w:r>
    </w:p>
    <w:sectPr>
      <w:headerReference xmlns:r="http://schemas.openxmlformats.org/officeDocument/2006/relationships" w:type="default" r:id="R83f77b3dfe32483e"/>
      <w:footerReference xmlns:r="http://schemas.openxmlformats.org/officeDocument/2006/relationships" w:type="default" r:id="Rfc5b6f992231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ØKONOMI AS   ·   Org.nr 925 732 230   ·   Nils Hansens vei 5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77b3dfe32483e" /><Relationship Type="http://schemas.openxmlformats.org/officeDocument/2006/relationships/footer" Target="/word/footer1.xml" Id="Rfc5b6f99223149de" /></Relationships>
</file>