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4eaa88726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ZERO HOLDING AS</w:t>
      </w:r>
    </w:p>
    <w:sectPr>
      <w:headerReference xmlns:r="http://schemas.openxmlformats.org/officeDocument/2006/relationships" w:type="default" r:id="R2667b69dbf2c4b4c"/>
      <w:footerReference xmlns:r="http://schemas.openxmlformats.org/officeDocument/2006/relationships" w:type="default" r:id="R4aa6b3acae83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ZERO HOLDING AS   ·   Org.nr 925 853 631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7b69dbf2c4b4c" /><Relationship Type="http://schemas.openxmlformats.org/officeDocument/2006/relationships/footer" Target="/word/footer1.xml" Id="R4aa6b3acae834bd4" /></Relationships>
</file>