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bfe7a3e4e44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HØGÅSLIA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HØGÅSLIA AS</w:t>
      </w:r>
    </w:p>
    <w:sectPr>
      <w:headerReference xmlns:r="http://schemas.openxmlformats.org/officeDocument/2006/relationships" w:type="default" r:id="R7c9d43819e9444af"/>
      <w:footerReference xmlns:r="http://schemas.openxmlformats.org/officeDocument/2006/relationships" w:type="default" r:id="Re400d01b22c2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d43819e9444af" /><Relationship Type="http://schemas.openxmlformats.org/officeDocument/2006/relationships/footer" Target="/word/footer1.xml" Id="Re400d01b22c24d1d" /></Relationships>
</file>