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b50f17b4a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KØRNER ER MÅL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KØRNER ER MÅL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2d734fa2545e0"/>
      <w:footerReference xmlns:r="http://schemas.openxmlformats.org/officeDocument/2006/relationships" w:type="default" r:id="Rc16d463bd3a5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KØRNER ER MÅL AS   ·   Org.nr 925 898 481   ·   Lægdene 3C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KØRNER ER MÅL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2d734fa2545e0" /><Relationship Type="http://schemas.openxmlformats.org/officeDocument/2006/relationships/footer" Target="/word/footer1.xml" Id="Rc16d463bd3a541b6" /></Relationships>
</file>