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914dfdca7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DESIGN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DESIGN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4af3d6b0a4b77"/>
      <w:footerReference xmlns:r="http://schemas.openxmlformats.org/officeDocument/2006/relationships" w:type="default" r:id="R40a71d4de8fc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 INVEST AS   ·   Org.nr 925 899 291   ·   c/o Marina Lie, Hoffselvpromenaden 2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4af3d6b0a4b77" /><Relationship Type="http://schemas.openxmlformats.org/officeDocument/2006/relationships/footer" Target="/word/footer1.xml" Id="R40a71d4de8fc4cbc" /></Relationships>
</file>