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4593e058b45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ec7931ff96471f"/>
      <w:footerReference xmlns:r="http://schemas.openxmlformats.org/officeDocument/2006/relationships" w:type="default" r:id="Rfae74668f46945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KAPITAL AS   ·   Org.nr 925 904 589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c7931ff96471f" /><Relationship Type="http://schemas.openxmlformats.org/officeDocument/2006/relationships/footer" Target="/word/footer1.xml" Id="Rfae74668f46945a8" /></Relationships>
</file>