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ea0a9f585f44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KILSHOLMEN AS</w:t>
      </w:r>
    </w:p>
    <w:sectPr>
      <w:headerReference xmlns:r="http://schemas.openxmlformats.org/officeDocument/2006/relationships" w:type="default" r:id="Re34d87310dd149cc"/>
      <w:footerReference xmlns:r="http://schemas.openxmlformats.org/officeDocument/2006/relationships" w:type="default" r:id="R14a64a3316e74d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KILSHOLMEN AS   ·   Org.nr 926 027 514   ·   Grev Wedels plass 4   ·   0151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4d87310dd149cc" /><Relationship Type="http://schemas.openxmlformats.org/officeDocument/2006/relationships/footer" Target="/word/footer1.xml" Id="R14a64a3316e74d09" /></Relationships>
</file>