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ba981af7049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MAVISU AS</w:t>
      </w:r>
    </w:p>
    <w:sectPr>
      <w:headerReference xmlns:r="http://schemas.openxmlformats.org/officeDocument/2006/relationships" w:type="default" r:id="R906a5b7613a344dc"/>
      <w:footerReference xmlns:r="http://schemas.openxmlformats.org/officeDocument/2006/relationships" w:type="default" r:id="Re2ef971bad3b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MAVISU AS   ·   Org.nr 926 049 534   ·   Fjellveien 54B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MAVISU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6a5b7613a344dc" /><Relationship Type="http://schemas.openxmlformats.org/officeDocument/2006/relationships/footer" Target="/word/footer1.xml" Id="Re2ef971bad3b42f1" /></Relationships>
</file>