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32540de20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KAPPVEIEN 11 AS.</w:t>
      </w:r>
    </w:p>
    <w:sectPr>
      <w:headerReference xmlns:r="http://schemas.openxmlformats.org/officeDocument/2006/relationships" w:type="default" r:id="Ra997b15cb98f480d"/>
      <w:footerReference xmlns:r="http://schemas.openxmlformats.org/officeDocument/2006/relationships" w:type="default" r:id="R63c6f86a0e5e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7b15cb98f480d" /><Relationship Type="http://schemas.openxmlformats.org/officeDocument/2006/relationships/footer" Target="/word/footer1.xml" Id="R63c6f86a0e5e474c" /></Relationships>
</file>