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6a197be26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 STUDIO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 STUDIO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eb3444be414b5b"/>
      <w:footerReference xmlns:r="http://schemas.openxmlformats.org/officeDocument/2006/relationships" w:type="default" r:id="R26a1abcaba5a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b3444be414b5b" /><Relationship Type="http://schemas.openxmlformats.org/officeDocument/2006/relationships/footer" Target="/word/footer1.xml" Id="R26a1abcaba5a4712" /></Relationships>
</file>