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ce27e1f34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C. ENDER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 ENDER AS</w:t>
      </w:r>
    </w:p>
    <w:sectPr>
      <w:headerReference xmlns:r="http://schemas.openxmlformats.org/officeDocument/2006/relationships" w:type="default" r:id="Rc4a401d263114aed"/>
      <w:footerReference xmlns:r="http://schemas.openxmlformats.org/officeDocument/2006/relationships" w:type="default" r:id="R560f3c7a847e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ENDER AS   ·   Org.nr 926 280 988   ·   Taglugnveien 4A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401d263114aed" /><Relationship Type="http://schemas.openxmlformats.org/officeDocument/2006/relationships/footer" Target="/word/footer1.xml" Id="R560f3c7a847e4fe4" /></Relationships>
</file>