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171d5366d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GEFÜGLEN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GEFÜGLEN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120a62a9e4910"/>
      <w:footerReference xmlns:r="http://schemas.openxmlformats.org/officeDocument/2006/relationships" w:type="default" r:id="R6594e85145f9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GEFÜGLEN AS   ·   Org.nr 926 328 336   ·   Tåsenveien 17C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GEFÜGLEN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120a62a9e4910" /><Relationship Type="http://schemas.openxmlformats.org/officeDocument/2006/relationships/footer" Target="/word/footer1.xml" Id="R6594e85145f94ce8" /></Relationships>
</file>