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50ba39b55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fdefaadf446dd"/>
      <w:footerReference xmlns:r="http://schemas.openxmlformats.org/officeDocument/2006/relationships" w:type="default" r:id="Rbee5e3ce4c5c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ARDEN AS   ·   Org.nr 926 406 523   ·   C/O Kenneth Sivertsen, Røahagan 34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fdefaadf446dd" /><Relationship Type="http://schemas.openxmlformats.org/officeDocument/2006/relationships/footer" Target="/word/footer1.xml" Id="Rbee5e3ce4c5c4057" /></Relationships>
</file>