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3ff10ac2bc4f2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Brønnøysund,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FLYCO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FLYCO AS</w:t>
      </w:r>
    </w:p>
    <w:sectPr>
      <w:headerReference xmlns:r="http://schemas.openxmlformats.org/officeDocument/2006/relationships" w:type="default" r:id="R10e17fdfc02045ba"/>
      <w:footerReference xmlns:r="http://schemas.openxmlformats.org/officeDocument/2006/relationships" w:type="default" r:id="Re6dcf52b68dc47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FLYCO AS   ·   Org.nr 926 407 015   ·   Storgata 73   ·   8900 BRØNNØYSUND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FLYCO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e17fdfc02045ba" /><Relationship Type="http://schemas.openxmlformats.org/officeDocument/2006/relationships/footer" Target="/word/footer1.xml" Id="Re6dcf52b68dc47ae" /></Relationships>
</file>