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b4ef63493d4a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PREMAR AS, org.nr 926 436 708,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ba45ef77154c4161"/>
      <w:footerReference xmlns:r="http://schemas.openxmlformats.org/officeDocument/2006/relationships" w:type="default" r:id="R58c3f907b7aa44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45ef77154c4161" /><Relationship Type="http://schemas.openxmlformats.org/officeDocument/2006/relationships/footer" Target="/word/footer1.xml" Id="R58c3f907b7aa4442" /></Relationships>
</file>