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b8fd78bc054c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PEAK PARTNERS AS</w:t>
      </w:r>
    </w:p>
    <w:sectPr>
      <w:headerReference xmlns:r="http://schemas.openxmlformats.org/officeDocument/2006/relationships" w:type="default" r:id="Ra9796a252c1e4cda"/>
      <w:footerReference xmlns:r="http://schemas.openxmlformats.org/officeDocument/2006/relationships" w:type="default" r:id="R23dd4fdfe79f48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PARTNERS AS   ·   Org.nr 926 462 431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796a252c1e4cda" /><Relationship Type="http://schemas.openxmlformats.org/officeDocument/2006/relationships/footer" Target="/word/footer1.xml" Id="R23dd4fdfe79f48cb" /></Relationships>
</file>