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bb99c1d0c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BRANNKASSESTIFTELSEN MIDT-BUSKERUD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BRANNKASSESTIFTELSEN MIDT-BUSKERUD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bdc675086458c"/>
      <w:footerReference xmlns:r="http://schemas.openxmlformats.org/officeDocument/2006/relationships" w:type="default" r:id="R3d80df719e7a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bdc675086458c" /><Relationship Type="http://schemas.openxmlformats.org/officeDocument/2006/relationships/footer" Target="/word/footer1.xml" Id="R3d80df719e7a494d" /></Relationships>
</file>